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5932" w14:textId="77777777" w:rsidR="00580279" w:rsidRDefault="00580279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3E69DD6" w14:textId="77777777" w:rsidR="0014427D" w:rsidRDefault="0014427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137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44"/>
        <w:gridCol w:w="4622"/>
        <w:gridCol w:w="2127"/>
        <w:gridCol w:w="4243"/>
      </w:tblGrid>
      <w:tr w:rsidR="0014427D" w14:paraId="1C0DDCAD" w14:textId="77777777">
        <w:trPr>
          <w:trHeight w:val="384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1141C65B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(1) Programa educativo: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33999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30A56053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(2) Docente (s):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1D67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4427D" w14:paraId="76F26819" w14:textId="77777777">
        <w:trPr>
          <w:trHeight w:val="384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5AD78DAC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(3) Cuatrimestre: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2DB80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(4) Modalidad: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5D8B7312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(4) Periodo escolar: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74DF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4427D" w14:paraId="4AF481C3" w14:textId="77777777">
        <w:trPr>
          <w:trHeight w:val="6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4C908629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(5) Nombre de la asignatura: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7AF21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0D8675D5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(6) Grupo (s):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34FB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122E3FE" w14:textId="77777777" w:rsidR="0014427D" w:rsidRDefault="0014427D">
      <w:pPr>
        <w:rPr>
          <w:rFonts w:ascii="Arial" w:eastAsia="Arial" w:hAnsi="Arial" w:cs="Arial"/>
        </w:rPr>
      </w:pPr>
    </w:p>
    <w:tbl>
      <w:tblPr>
        <w:tblStyle w:val="a0"/>
        <w:tblW w:w="13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9"/>
        <w:gridCol w:w="11091"/>
      </w:tblGrid>
      <w:tr w:rsidR="0014427D" w14:paraId="7904FA5D" w14:textId="77777777">
        <w:trPr>
          <w:trHeight w:val="6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52914C0F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(7) Propósito de la asignatura:</w:t>
            </w:r>
          </w:p>
        </w:tc>
        <w:tc>
          <w:tcPr>
            <w:tcW w:w="1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FAB8D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4427D" w14:paraId="2AAADBC3" w14:textId="77777777">
        <w:trPr>
          <w:trHeight w:val="66"/>
        </w:trPr>
        <w:tc>
          <w:tcPr>
            <w:tcW w:w="1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5C030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7BD9803" w14:textId="77777777" w:rsidR="0014427D" w:rsidRDefault="0014427D">
      <w:pPr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137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9"/>
        <w:gridCol w:w="11082"/>
      </w:tblGrid>
      <w:tr w:rsidR="0014427D" w14:paraId="1429C9B7" w14:textId="77777777">
        <w:trPr>
          <w:trHeight w:val="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3F7D9291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(8) Competencia a la que contribuye la asignatura:</w:t>
            </w:r>
          </w:p>
        </w:tc>
        <w:tc>
          <w:tcPr>
            <w:tcW w:w="1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C98AB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4427D" w14:paraId="14AF045E" w14:textId="77777777">
        <w:trPr>
          <w:trHeight w:val="60"/>
        </w:trPr>
        <w:tc>
          <w:tcPr>
            <w:tcW w:w="1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C330B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94735AF" w14:textId="77777777" w:rsidR="0014427D" w:rsidRDefault="0014427D">
      <w:pPr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137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35"/>
        <w:gridCol w:w="1630"/>
        <w:gridCol w:w="2154"/>
        <w:gridCol w:w="2154"/>
        <w:gridCol w:w="2154"/>
      </w:tblGrid>
      <w:tr w:rsidR="0014427D" w14:paraId="444F01AF" w14:textId="77777777">
        <w:trPr>
          <w:trHeight w:val="536"/>
        </w:trPr>
        <w:tc>
          <w:tcPr>
            <w:tcW w:w="2830" w:type="dxa"/>
            <w:shd w:val="clear" w:color="auto" w:fill="70AD47"/>
          </w:tcPr>
          <w:p w14:paraId="5BE34281" w14:textId="77777777" w:rsidR="0014427D" w:rsidRDefault="0000000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(9) Tipo de competencia</w:t>
            </w:r>
          </w:p>
        </w:tc>
        <w:tc>
          <w:tcPr>
            <w:tcW w:w="2835" w:type="dxa"/>
            <w:shd w:val="clear" w:color="auto" w:fill="auto"/>
          </w:tcPr>
          <w:p w14:paraId="387B3717" w14:textId="77777777" w:rsidR="0014427D" w:rsidRDefault="0014427D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630" w:type="dxa"/>
            <w:shd w:val="clear" w:color="auto" w:fill="70AD47"/>
          </w:tcPr>
          <w:p w14:paraId="69FD3A3B" w14:textId="77777777" w:rsidR="0014427D" w:rsidRDefault="0000000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(10) Créditos</w:t>
            </w:r>
          </w:p>
        </w:tc>
        <w:tc>
          <w:tcPr>
            <w:tcW w:w="2154" w:type="dxa"/>
            <w:shd w:val="clear" w:color="auto" w:fill="auto"/>
          </w:tcPr>
          <w:p w14:paraId="32AFD136" w14:textId="77777777" w:rsidR="0014427D" w:rsidRDefault="0014427D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154" w:type="dxa"/>
            <w:shd w:val="clear" w:color="auto" w:fill="70AD47"/>
          </w:tcPr>
          <w:p w14:paraId="1DF9CE0D" w14:textId="77777777" w:rsidR="0014427D" w:rsidRDefault="0000000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(11) Modalidad</w:t>
            </w:r>
          </w:p>
        </w:tc>
        <w:tc>
          <w:tcPr>
            <w:tcW w:w="2154" w:type="dxa"/>
            <w:shd w:val="clear" w:color="auto" w:fill="auto"/>
          </w:tcPr>
          <w:p w14:paraId="13627C80" w14:textId="77777777" w:rsidR="0014427D" w:rsidRDefault="0014427D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</w:tr>
    </w:tbl>
    <w:p w14:paraId="26005F7B" w14:textId="77777777" w:rsidR="0014427D" w:rsidRDefault="0014427D">
      <w:pPr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138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7"/>
        <w:gridCol w:w="1728"/>
        <w:gridCol w:w="1727"/>
        <w:gridCol w:w="1728"/>
        <w:gridCol w:w="1728"/>
        <w:gridCol w:w="1727"/>
        <w:gridCol w:w="1728"/>
        <w:gridCol w:w="1728"/>
      </w:tblGrid>
      <w:tr w:rsidR="0014427D" w14:paraId="102F4505" w14:textId="77777777">
        <w:trPr>
          <w:trHeight w:val="72"/>
        </w:trPr>
        <w:tc>
          <w:tcPr>
            <w:tcW w:w="1727" w:type="dxa"/>
            <w:shd w:val="clear" w:color="auto" w:fill="70AD47"/>
          </w:tcPr>
          <w:p w14:paraId="775BC167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(12) Horas del saber</w:t>
            </w:r>
          </w:p>
        </w:tc>
        <w:tc>
          <w:tcPr>
            <w:tcW w:w="1728" w:type="dxa"/>
            <w:shd w:val="clear" w:color="auto" w:fill="FFFFFF"/>
          </w:tcPr>
          <w:p w14:paraId="161796D0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27" w:type="dxa"/>
            <w:shd w:val="clear" w:color="auto" w:fill="70AD47"/>
          </w:tcPr>
          <w:p w14:paraId="22016FEC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(13) Horas del saber hacer</w:t>
            </w:r>
          </w:p>
        </w:tc>
        <w:tc>
          <w:tcPr>
            <w:tcW w:w="1728" w:type="dxa"/>
            <w:shd w:val="clear" w:color="auto" w:fill="FFFFFF"/>
          </w:tcPr>
          <w:p w14:paraId="2C2F79B7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28" w:type="dxa"/>
            <w:shd w:val="clear" w:color="auto" w:fill="70AD47"/>
          </w:tcPr>
          <w:p w14:paraId="345D382C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(14) Horas Totales</w:t>
            </w:r>
          </w:p>
        </w:tc>
        <w:tc>
          <w:tcPr>
            <w:tcW w:w="1727" w:type="dxa"/>
            <w:shd w:val="clear" w:color="auto" w:fill="FFFFFF"/>
          </w:tcPr>
          <w:p w14:paraId="7740CFE4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28" w:type="dxa"/>
            <w:shd w:val="clear" w:color="auto" w:fill="70AD47"/>
          </w:tcPr>
          <w:p w14:paraId="0C744ADA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(15) Horas por semana</w:t>
            </w:r>
          </w:p>
        </w:tc>
        <w:tc>
          <w:tcPr>
            <w:tcW w:w="1728" w:type="dxa"/>
            <w:shd w:val="clear" w:color="auto" w:fill="FFFFFF"/>
          </w:tcPr>
          <w:p w14:paraId="64684BC2" w14:textId="77777777" w:rsidR="0014427D" w:rsidRDefault="0014427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07787BE" w14:textId="77777777" w:rsidR="0014427D" w:rsidRDefault="0014427D">
      <w:pPr>
        <w:rPr>
          <w:rFonts w:ascii="Arial" w:eastAsia="Arial" w:hAnsi="Arial" w:cs="Arial"/>
          <w:color w:val="000000"/>
        </w:rPr>
      </w:pPr>
    </w:p>
    <w:p w14:paraId="049F3CF9" w14:textId="77777777" w:rsidR="0014427D" w:rsidRDefault="00000000">
      <w:pPr>
        <w:rPr>
          <w:rFonts w:ascii="Arial" w:eastAsia="Arial" w:hAnsi="Arial" w:cs="Arial"/>
          <w:b/>
        </w:rPr>
      </w:pPr>
      <w:r>
        <w:br w:type="page"/>
      </w:r>
    </w:p>
    <w:p w14:paraId="6BF2D1BB" w14:textId="77777777" w:rsidR="0014427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INFORMACIÓN DE LA UNIDAD DE APRENDIZAJE (</w:t>
      </w:r>
      <w:r>
        <w:rPr>
          <w:rFonts w:ascii="Arial" w:eastAsia="Arial" w:hAnsi="Arial" w:cs="Arial"/>
        </w:rPr>
        <w:t>Agregar esta sección por cada una de las unidades de aprendizaje)</w:t>
      </w:r>
    </w:p>
    <w:tbl>
      <w:tblPr>
        <w:tblStyle w:val="a4"/>
        <w:tblW w:w="138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55"/>
        <w:gridCol w:w="3455"/>
        <w:gridCol w:w="3455"/>
        <w:gridCol w:w="3458"/>
      </w:tblGrid>
      <w:tr w:rsidR="0014427D" w14:paraId="21D785B2" w14:textId="77777777">
        <w:trPr>
          <w:trHeight w:val="380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5D64DDE3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(16) Nombre de la unidad de Aprendizaje:</w:t>
            </w:r>
          </w:p>
        </w:tc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3E16" w14:textId="77777777" w:rsidR="0014427D" w:rsidRDefault="0014427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4427D" w14:paraId="0D2EC3AB" w14:textId="77777777">
        <w:trPr>
          <w:trHeight w:val="380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6430BDE0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(17) Propósito esperado:</w:t>
            </w:r>
          </w:p>
        </w:tc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3944" w14:textId="77777777" w:rsidR="0014427D" w:rsidRDefault="0014427D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14427D" w14:paraId="29B0F551" w14:textId="77777777">
        <w:trPr>
          <w:trHeight w:val="380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5615220E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(18) Horas del saber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03C85000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(19) Horas del Saber Hacer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36B1CC78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(20) Horas Totales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5DFDE179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(21) Porcentaje de la Unidad</w:t>
            </w:r>
          </w:p>
          <w:p w14:paraId="6FBFBC8A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(Para evaluación sumativa)</w:t>
            </w:r>
          </w:p>
        </w:tc>
      </w:tr>
      <w:tr w:rsidR="0014427D" w14:paraId="77BB5BE3" w14:textId="77777777">
        <w:trPr>
          <w:trHeight w:val="99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EF95" w14:textId="77777777" w:rsidR="0014427D" w:rsidRDefault="0014427D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E1B9" w14:textId="77777777" w:rsidR="0014427D" w:rsidRDefault="0014427D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51B1" w14:textId="77777777" w:rsidR="0014427D" w:rsidRDefault="0014427D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EB30" w14:textId="77777777" w:rsidR="0014427D" w:rsidRDefault="0014427D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69C1104B" w14:textId="77777777" w:rsidR="0014427D" w:rsidRDefault="0014427D">
      <w:pPr>
        <w:rPr>
          <w:rFonts w:ascii="Arial" w:eastAsia="Arial" w:hAnsi="Arial" w:cs="Arial"/>
        </w:rPr>
      </w:pPr>
    </w:p>
    <w:tbl>
      <w:tblPr>
        <w:tblStyle w:val="a5"/>
        <w:tblW w:w="138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55"/>
        <w:gridCol w:w="3455"/>
        <w:gridCol w:w="3455"/>
        <w:gridCol w:w="3456"/>
      </w:tblGrid>
      <w:tr w:rsidR="0014427D" w14:paraId="324E5FEA" w14:textId="77777777">
        <w:trPr>
          <w:trHeight w:val="349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2E9AFEC4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(22) Temas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0B2C5FCD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(23) Saber</w:t>
            </w:r>
          </w:p>
          <w:p w14:paraId="4063F099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Dimensión conceptual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5511EF1A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(24) Saber Hacer</w:t>
            </w:r>
          </w:p>
          <w:p w14:paraId="2C0EAA43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Dimensión actuacional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49A6A2CF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(25) Saber Ser-convivir</w:t>
            </w:r>
          </w:p>
          <w:p w14:paraId="18C0AA35" w14:textId="77777777" w:rsidR="0014427D" w:rsidRDefault="00000000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Dimensión socioafectiva</w:t>
            </w:r>
          </w:p>
        </w:tc>
      </w:tr>
      <w:tr w:rsidR="0014427D" w14:paraId="15229BA4" w14:textId="77777777">
        <w:trPr>
          <w:trHeight w:val="349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5161" w14:textId="77777777" w:rsidR="0014427D" w:rsidRDefault="0014427D">
            <w:pPr>
              <w:rPr>
                <w:rFonts w:ascii="Arial" w:eastAsia="Arial" w:hAnsi="Arial" w:cs="Arial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A0A6" w14:textId="77777777" w:rsidR="0014427D" w:rsidRDefault="0014427D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D2CD" w14:textId="77777777" w:rsidR="0014427D" w:rsidRDefault="0014427D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DBCA" w14:textId="77777777" w:rsidR="0014427D" w:rsidRDefault="0014427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4427D" w14:paraId="155CB4DF" w14:textId="77777777">
        <w:trPr>
          <w:trHeight w:val="349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B273" w14:textId="77777777" w:rsidR="0014427D" w:rsidRDefault="0014427D">
            <w:pPr>
              <w:rPr>
                <w:rFonts w:ascii="Arial" w:eastAsia="Arial" w:hAnsi="Arial" w:cs="Arial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D7BE" w14:textId="77777777" w:rsidR="0014427D" w:rsidRDefault="0014427D">
            <w:pPr>
              <w:rPr>
                <w:rFonts w:ascii="Arial" w:eastAsia="Arial" w:hAnsi="Arial" w:cs="Arial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7880" w14:textId="77777777" w:rsidR="0014427D" w:rsidRDefault="0014427D">
            <w:pPr>
              <w:rPr>
                <w:rFonts w:ascii="Arial" w:eastAsia="Arial" w:hAnsi="Arial" w:cs="Arial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B698" w14:textId="77777777" w:rsidR="0014427D" w:rsidRDefault="0014427D">
            <w:pPr>
              <w:rPr>
                <w:rFonts w:ascii="Arial" w:eastAsia="Arial" w:hAnsi="Arial" w:cs="Arial"/>
              </w:rPr>
            </w:pPr>
          </w:p>
        </w:tc>
      </w:tr>
    </w:tbl>
    <w:p w14:paraId="209385B6" w14:textId="77777777" w:rsidR="0014427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*Se agrega una fila a esta tabla por cada tema de la unidad. </w:t>
      </w:r>
    </w:p>
    <w:p w14:paraId="567D6185" w14:textId="77777777" w:rsidR="0014427D" w:rsidRDefault="0014427D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13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544"/>
        <w:gridCol w:w="2693"/>
        <w:gridCol w:w="1985"/>
        <w:gridCol w:w="2134"/>
      </w:tblGrid>
      <w:tr w:rsidR="0014427D" w14:paraId="2DD8E8C3" w14:textId="77777777">
        <w:trPr>
          <w:trHeight w:val="350"/>
        </w:trPr>
        <w:tc>
          <w:tcPr>
            <w:tcW w:w="13753" w:type="dxa"/>
            <w:gridSpan w:val="5"/>
            <w:shd w:val="clear" w:color="auto" w:fill="70AD47"/>
            <w:vAlign w:val="center"/>
          </w:tcPr>
          <w:p w14:paraId="23131352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PROCESO DE EVALUACIÓN POR UNIDAD TEMÁTICA</w:t>
            </w:r>
          </w:p>
        </w:tc>
      </w:tr>
      <w:tr w:rsidR="0014427D" w14:paraId="47AD9D2B" w14:textId="77777777">
        <w:trPr>
          <w:trHeight w:val="350"/>
        </w:trPr>
        <w:tc>
          <w:tcPr>
            <w:tcW w:w="3397" w:type="dxa"/>
            <w:shd w:val="clear" w:color="auto" w:fill="70AD47"/>
            <w:vAlign w:val="center"/>
          </w:tcPr>
          <w:p w14:paraId="75664E9D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(26) Periodo en semanas</w:t>
            </w:r>
          </w:p>
        </w:tc>
        <w:tc>
          <w:tcPr>
            <w:tcW w:w="10356" w:type="dxa"/>
            <w:gridSpan w:val="4"/>
            <w:shd w:val="clear" w:color="auto" w:fill="auto"/>
            <w:vAlign w:val="center"/>
          </w:tcPr>
          <w:p w14:paraId="70E2CBB4" w14:textId="77777777" w:rsidR="0014427D" w:rsidRDefault="001442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14427D" w14:paraId="149B723A" w14:textId="77777777">
        <w:trPr>
          <w:trHeight w:val="350"/>
        </w:trPr>
        <w:tc>
          <w:tcPr>
            <w:tcW w:w="3397" w:type="dxa"/>
            <w:shd w:val="clear" w:color="auto" w:fill="70AD47"/>
            <w:vAlign w:val="center"/>
          </w:tcPr>
          <w:p w14:paraId="6A73604C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(27) Resultado de aprendizaje de la unidad</w:t>
            </w:r>
          </w:p>
        </w:tc>
        <w:tc>
          <w:tcPr>
            <w:tcW w:w="3544" w:type="dxa"/>
            <w:shd w:val="clear" w:color="auto" w:fill="70AD47"/>
            <w:vAlign w:val="center"/>
          </w:tcPr>
          <w:p w14:paraId="6742301A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(28) Evidencia</w:t>
            </w:r>
          </w:p>
          <w:p w14:paraId="713C563F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</w:t>
            </w:r>
          </w:p>
          <w:p w14:paraId="32C591F1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aprendizaje</w:t>
            </w:r>
          </w:p>
        </w:tc>
        <w:tc>
          <w:tcPr>
            <w:tcW w:w="2693" w:type="dxa"/>
            <w:shd w:val="clear" w:color="auto" w:fill="70AD47"/>
            <w:vAlign w:val="center"/>
          </w:tcPr>
          <w:p w14:paraId="607CA97C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(29) Tipo de evaluación</w:t>
            </w:r>
          </w:p>
        </w:tc>
        <w:tc>
          <w:tcPr>
            <w:tcW w:w="1985" w:type="dxa"/>
            <w:shd w:val="clear" w:color="auto" w:fill="70AD47"/>
            <w:vAlign w:val="center"/>
          </w:tcPr>
          <w:p w14:paraId="297ED935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(30) Ponderación</w:t>
            </w:r>
          </w:p>
          <w:p w14:paraId="025F93F5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%</w:t>
            </w:r>
          </w:p>
        </w:tc>
        <w:tc>
          <w:tcPr>
            <w:tcW w:w="2134" w:type="dxa"/>
            <w:shd w:val="clear" w:color="auto" w:fill="70AD47"/>
            <w:vAlign w:val="center"/>
          </w:tcPr>
          <w:p w14:paraId="27BBDF58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(31) Instrumento</w:t>
            </w:r>
          </w:p>
          <w:p w14:paraId="6D73F56E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 evaluación</w:t>
            </w:r>
          </w:p>
        </w:tc>
      </w:tr>
      <w:tr w:rsidR="0014427D" w14:paraId="1A170DB5" w14:textId="77777777">
        <w:trPr>
          <w:trHeight w:val="486"/>
        </w:trPr>
        <w:tc>
          <w:tcPr>
            <w:tcW w:w="3397" w:type="dxa"/>
            <w:vMerge w:val="restart"/>
            <w:shd w:val="clear" w:color="auto" w:fill="FFFFFF"/>
          </w:tcPr>
          <w:p w14:paraId="2A79D8E3" w14:textId="77777777" w:rsidR="0014427D" w:rsidRDefault="0014427D">
            <w:pPr>
              <w:tabs>
                <w:tab w:val="left" w:pos="55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3544" w:type="dxa"/>
            <w:shd w:val="clear" w:color="auto" w:fill="FFFFFF"/>
          </w:tcPr>
          <w:p w14:paraId="1F8250B0" w14:textId="77777777" w:rsidR="0014427D" w:rsidRDefault="0014427D">
            <w:pPr>
              <w:tabs>
                <w:tab w:val="left" w:pos="5534"/>
              </w:tabs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693" w:type="dxa"/>
            <w:shd w:val="clear" w:color="auto" w:fill="FFFFFF"/>
          </w:tcPr>
          <w:p w14:paraId="655E29B5" w14:textId="77777777" w:rsidR="0014427D" w:rsidRDefault="0014427D">
            <w:pPr>
              <w:tabs>
                <w:tab w:val="left" w:pos="5534"/>
              </w:tabs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985" w:type="dxa"/>
            <w:shd w:val="clear" w:color="auto" w:fill="FFFFFF"/>
          </w:tcPr>
          <w:p w14:paraId="6872E050" w14:textId="77777777" w:rsidR="0014427D" w:rsidRDefault="0014427D">
            <w:pPr>
              <w:tabs>
                <w:tab w:val="left" w:pos="5534"/>
              </w:tabs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134" w:type="dxa"/>
            <w:shd w:val="clear" w:color="auto" w:fill="FFFFFF"/>
          </w:tcPr>
          <w:p w14:paraId="1A145BEB" w14:textId="77777777" w:rsidR="0014427D" w:rsidRDefault="0014427D">
            <w:pPr>
              <w:tabs>
                <w:tab w:val="left" w:pos="5534"/>
              </w:tabs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</w:tr>
      <w:tr w:rsidR="0014427D" w14:paraId="2480B5A7" w14:textId="77777777">
        <w:trPr>
          <w:trHeight w:val="791"/>
        </w:trPr>
        <w:tc>
          <w:tcPr>
            <w:tcW w:w="3397" w:type="dxa"/>
            <w:vMerge/>
            <w:shd w:val="clear" w:color="auto" w:fill="FFFFFF"/>
          </w:tcPr>
          <w:p w14:paraId="0175893D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14:paraId="151E8A48" w14:textId="77777777" w:rsidR="0014427D" w:rsidRDefault="0014427D">
            <w:pPr>
              <w:tabs>
                <w:tab w:val="left" w:pos="5534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</w:tcPr>
          <w:p w14:paraId="4FABAA92" w14:textId="77777777" w:rsidR="0014427D" w:rsidRDefault="0014427D">
            <w:pPr>
              <w:tabs>
                <w:tab w:val="left" w:pos="5534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</w:tcPr>
          <w:p w14:paraId="07BB9426" w14:textId="77777777" w:rsidR="0014427D" w:rsidRDefault="0014427D">
            <w:pPr>
              <w:tabs>
                <w:tab w:val="left" w:pos="5534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FFFFFF"/>
          </w:tcPr>
          <w:p w14:paraId="422F1D38" w14:textId="77777777" w:rsidR="0014427D" w:rsidRDefault="0014427D">
            <w:pPr>
              <w:tabs>
                <w:tab w:val="left" w:pos="5534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8C58601" w14:textId="77777777" w:rsidR="0014427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*Se deben agregar tantas filas como evidencias haya.</w:t>
      </w:r>
    </w:p>
    <w:p w14:paraId="4CB2D95C" w14:textId="77777777" w:rsidR="0014427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SECUENCIA DIDÁCTICA (</w:t>
      </w:r>
      <w:r>
        <w:rPr>
          <w:rFonts w:ascii="Arial" w:eastAsia="Arial" w:hAnsi="Arial" w:cs="Arial"/>
        </w:rPr>
        <w:t>Agregar esta sección por cada una de las unidades de aprendizaje)</w:t>
      </w:r>
    </w:p>
    <w:p w14:paraId="04498826" w14:textId="77777777" w:rsidR="0014427D" w:rsidRDefault="0014427D">
      <w:pPr>
        <w:tabs>
          <w:tab w:val="left" w:pos="2676"/>
        </w:tabs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7"/>
        <w:tblpPr w:leftFromText="141" w:rightFromText="141" w:vertAnchor="text" w:tblpY="1"/>
        <w:tblW w:w="13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59"/>
        <w:gridCol w:w="3069"/>
        <w:gridCol w:w="2548"/>
        <w:gridCol w:w="2655"/>
      </w:tblGrid>
      <w:tr w:rsidR="0014427D" w14:paraId="7EEAE732" w14:textId="77777777">
        <w:trPr>
          <w:trHeight w:val="555"/>
        </w:trPr>
        <w:tc>
          <w:tcPr>
            <w:tcW w:w="8617" w:type="dxa"/>
            <w:gridSpan w:val="3"/>
            <w:shd w:val="clear" w:color="auto" w:fill="70AD47"/>
            <w:vAlign w:val="center"/>
          </w:tcPr>
          <w:p w14:paraId="13F8D899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(32) APERTURA</w:t>
            </w:r>
          </w:p>
        </w:tc>
        <w:tc>
          <w:tcPr>
            <w:tcW w:w="2548" w:type="dxa"/>
            <w:vMerge w:val="restart"/>
            <w:shd w:val="clear" w:color="auto" w:fill="70AD47"/>
            <w:vAlign w:val="center"/>
          </w:tcPr>
          <w:p w14:paraId="4C9A214D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Evidencia de aprendizaje</w:t>
            </w:r>
          </w:p>
        </w:tc>
        <w:tc>
          <w:tcPr>
            <w:tcW w:w="2655" w:type="dxa"/>
            <w:vMerge w:val="restart"/>
            <w:shd w:val="clear" w:color="auto" w:fill="70AD47"/>
            <w:vAlign w:val="center"/>
          </w:tcPr>
          <w:p w14:paraId="4FFC57E5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Medios y Materiales didácticos</w:t>
            </w:r>
          </w:p>
          <w:p w14:paraId="1EC4CCA0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(Recursos)</w:t>
            </w:r>
          </w:p>
        </w:tc>
      </w:tr>
      <w:tr w:rsidR="0014427D" w14:paraId="4DD29411" w14:textId="77777777">
        <w:trPr>
          <w:trHeight w:val="625"/>
        </w:trPr>
        <w:tc>
          <w:tcPr>
            <w:tcW w:w="8617" w:type="dxa"/>
            <w:gridSpan w:val="3"/>
            <w:shd w:val="clear" w:color="auto" w:fill="70AD47"/>
            <w:vAlign w:val="center"/>
          </w:tcPr>
          <w:p w14:paraId="14B45789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Desarrollo de la estrategia enseñanza-aprendizaje</w:t>
            </w:r>
          </w:p>
        </w:tc>
        <w:tc>
          <w:tcPr>
            <w:tcW w:w="2548" w:type="dxa"/>
            <w:vMerge/>
            <w:shd w:val="clear" w:color="auto" w:fill="70AD47"/>
            <w:vAlign w:val="center"/>
          </w:tcPr>
          <w:p w14:paraId="658EEBAC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655" w:type="dxa"/>
            <w:vMerge/>
            <w:shd w:val="clear" w:color="auto" w:fill="70AD47"/>
            <w:vAlign w:val="center"/>
          </w:tcPr>
          <w:p w14:paraId="36F41B92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14427D" w14:paraId="2654643A" w14:textId="77777777">
        <w:trPr>
          <w:trHeight w:val="912"/>
        </w:trPr>
        <w:tc>
          <w:tcPr>
            <w:tcW w:w="2689" w:type="dxa"/>
            <w:shd w:val="clear" w:color="auto" w:fill="70AD47"/>
            <w:vAlign w:val="center"/>
          </w:tcPr>
          <w:p w14:paraId="22873CD3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Métodos y técnicas de enseñanza-aprendizaje</w:t>
            </w:r>
          </w:p>
        </w:tc>
        <w:tc>
          <w:tcPr>
            <w:tcW w:w="2859" w:type="dxa"/>
            <w:shd w:val="clear" w:color="auto" w:fill="70AD47"/>
            <w:vAlign w:val="center"/>
          </w:tcPr>
          <w:p w14:paraId="39352CAA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Actividades docentes</w:t>
            </w:r>
          </w:p>
        </w:tc>
        <w:tc>
          <w:tcPr>
            <w:tcW w:w="3069" w:type="dxa"/>
            <w:shd w:val="clear" w:color="auto" w:fill="70AD47"/>
            <w:vAlign w:val="center"/>
          </w:tcPr>
          <w:p w14:paraId="47FF5092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Actividades de estudiantes</w:t>
            </w:r>
          </w:p>
        </w:tc>
        <w:tc>
          <w:tcPr>
            <w:tcW w:w="2548" w:type="dxa"/>
            <w:vMerge/>
            <w:shd w:val="clear" w:color="auto" w:fill="70AD47"/>
            <w:vAlign w:val="center"/>
          </w:tcPr>
          <w:p w14:paraId="28C2D093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655" w:type="dxa"/>
            <w:vMerge/>
            <w:shd w:val="clear" w:color="auto" w:fill="70AD47"/>
            <w:vAlign w:val="center"/>
          </w:tcPr>
          <w:p w14:paraId="54C86195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14427D" w14:paraId="6E876C90" w14:textId="77777777">
        <w:trPr>
          <w:trHeight w:val="1021"/>
        </w:trPr>
        <w:tc>
          <w:tcPr>
            <w:tcW w:w="2689" w:type="dxa"/>
          </w:tcPr>
          <w:p w14:paraId="0E95C969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9" w:type="dxa"/>
          </w:tcPr>
          <w:p w14:paraId="235C676F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69" w:type="dxa"/>
          </w:tcPr>
          <w:p w14:paraId="2AF8E032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48" w:type="dxa"/>
          </w:tcPr>
          <w:p w14:paraId="28BDB3F5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55" w:type="dxa"/>
          </w:tcPr>
          <w:p w14:paraId="10AD9706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14427D" w14:paraId="7E2E3E5B" w14:textId="77777777">
        <w:trPr>
          <w:trHeight w:val="1021"/>
        </w:trPr>
        <w:tc>
          <w:tcPr>
            <w:tcW w:w="2689" w:type="dxa"/>
          </w:tcPr>
          <w:p w14:paraId="5C5CB0AB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59" w:type="dxa"/>
          </w:tcPr>
          <w:p w14:paraId="6AF280BC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69" w:type="dxa"/>
          </w:tcPr>
          <w:p w14:paraId="7441ACB9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48" w:type="dxa"/>
          </w:tcPr>
          <w:p w14:paraId="168C1BF0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55" w:type="dxa"/>
          </w:tcPr>
          <w:p w14:paraId="18187ADD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F1B339A" w14:textId="77777777" w:rsidR="0014427D" w:rsidRDefault="0014427D">
      <w:pPr>
        <w:rPr>
          <w:rFonts w:ascii="Arial" w:eastAsia="Arial" w:hAnsi="Arial" w:cs="Arial"/>
          <w:sz w:val="2"/>
          <w:szCs w:val="2"/>
        </w:rPr>
      </w:pPr>
    </w:p>
    <w:p w14:paraId="61976F3D" w14:textId="77777777" w:rsidR="0014427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*Se agregan tantas filas como se requiera.</w:t>
      </w:r>
    </w:p>
    <w:p w14:paraId="09935E44" w14:textId="77777777" w:rsidR="0014427D" w:rsidRDefault="0014427D">
      <w:pPr>
        <w:rPr>
          <w:rFonts w:ascii="Arial" w:eastAsia="Arial" w:hAnsi="Arial" w:cs="Arial"/>
          <w:sz w:val="4"/>
          <w:szCs w:val="4"/>
        </w:rPr>
      </w:pPr>
    </w:p>
    <w:p w14:paraId="72A55B6C" w14:textId="77777777" w:rsidR="0014427D" w:rsidRDefault="0014427D">
      <w:pPr>
        <w:rPr>
          <w:rFonts w:ascii="Arial" w:eastAsia="Arial" w:hAnsi="Arial" w:cs="Arial"/>
          <w:sz w:val="4"/>
          <w:szCs w:val="4"/>
        </w:rPr>
      </w:pPr>
    </w:p>
    <w:tbl>
      <w:tblPr>
        <w:tblStyle w:val="a8"/>
        <w:tblpPr w:leftFromText="141" w:rightFromText="141" w:vertAnchor="text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72"/>
        <w:gridCol w:w="3075"/>
        <w:gridCol w:w="2554"/>
        <w:gridCol w:w="2555"/>
      </w:tblGrid>
      <w:tr w:rsidR="0014427D" w14:paraId="759C49DF" w14:textId="77777777">
        <w:trPr>
          <w:trHeight w:val="386"/>
        </w:trPr>
        <w:tc>
          <w:tcPr>
            <w:tcW w:w="8636" w:type="dxa"/>
            <w:gridSpan w:val="3"/>
            <w:shd w:val="clear" w:color="auto" w:fill="70AD47"/>
            <w:vAlign w:val="center"/>
          </w:tcPr>
          <w:p w14:paraId="4CB12B41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(33) DESARROLLO</w:t>
            </w:r>
          </w:p>
        </w:tc>
        <w:tc>
          <w:tcPr>
            <w:tcW w:w="2554" w:type="dxa"/>
            <w:vMerge w:val="restart"/>
            <w:shd w:val="clear" w:color="auto" w:fill="70AD47"/>
            <w:vAlign w:val="center"/>
          </w:tcPr>
          <w:p w14:paraId="43D5418B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Evidencia de aprendizaje</w:t>
            </w:r>
          </w:p>
        </w:tc>
        <w:tc>
          <w:tcPr>
            <w:tcW w:w="2555" w:type="dxa"/>
            <w:vMerge w:val="restart"/>
            <w:shd w:val="clear" w:color="auto" w:fill="70AD47"/>
            <w:vAlign w:val="center"/>
          </w:tcPr>
          <w:p w14:paraId="67403EAC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Medios y Materiales didácticos</w:t>
            </w:r>
          </w:p>
          <w:p w14:paraId="26B129C6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(Recursos)</w:t>
            </w:r>
          </w:p>
        </w:tc>
      </w:tr>
      <w:tr w:rsidR="0014427D" w14:paraId="5791D36E" w14:textId="77777777">
        <w:trPr>
          <w:trHeight w:val="434"/>
        </w:trPr>
        <w:tc>
          <w:tcPr>
            <w:tcW w:w="8636" w:type="dxa"/>
            <w:gridSpan w:val="3"/>
            <w:shd w:val="clear" w:color="auto" w:fill="70AD47"/>
            <w:vAlign w:val="center"/>
          </w:tcPr>
          <w:p w14:paraId="07CAF204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Desarrollo de la estrategia enseñanza aprendizaje</w:t>
            </w:r>
          </w:p>
        </w:tc>
        <w:tc>
          <w:tcPr>
            <w:tcW w:w="2554" w:type="dxa"/>
            <w:vMerge/>
            <w:shd w:val="clear" w:color="auto" w:fill="70AD47"/>
            <w:vAlign w:val="center"/>
          </w:tcPr>
          <w:p w14:paraId="0FB33CA0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555" w:type="dxa"/>
            <w:vMerge/>
            <w:shd w:val="clear" w:color="auto" w:fill="70AD47"/>
            <w:vAlign w:val="center"/>
          </w:tcPr>
          <w:p w14:paraId="6A29904D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14427D" w14:paraId="2A6B58BE" w14:textId="77777777">
        <w:trPr>
          <w:trHeight w:val="1255"/>
        </w:trPr>
        <w:tc>
          <w:tcPr>
            <w:tcW w:w="2689" w:type="dxa"/>
            <w:shd w:val="clear" w:color="auto" w:fill="70AD47"/>
            <w:vAlign w:val="center"/>
          </w:tcPr>
          <w:p w14:paraId="10690DA9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 xml:space="preserve"> Métodos y técnicas de enseñanza-aprendizaje</w:t>
            </w:r>
          </w:p>
        </w:tc>
        <w:tc>
          <w:tcPr>
            <w:tcW w:w="2872" w:type="dxa"/>
            <w:shd w:val="clear" w:color="auto" w:fill="70AD47"/>
            <w:vAlign w:val="center"/>
          </w:tcPr>
          <w:p w14:paraId="293DD90C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Actividades docentes</w:t>
            </w:r>
          </w:p>
        </w:tc>
        <w:tc>
          <w:tcPr>
            <w:tcW w:w="3075" w:type="dxa"/>
            <w:shd w:val="clear" w:color="auto" w:fill="70AD47"/>
            <w:vAlign w:val="center"/>
          </w:tcPr>
          <w:p w14:paraId="44BC743B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Actividades de estudiantes</w:t>
            </w:r>
          </w:p>
        </w:tc>
        <w:tc>
          <w:tcPr>
            <w:tcW w:w="2554" w:type="dxa"/>
            <w:vMerge/>
            <w:shd w:val="clear" w:color="auto" w:fill="70AD47"/>
            <w:vAlign w:val="center"/>
          </w:tcPr>
          <w:p w14:paraId="0CC3D13B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555" w:type="dxa"/>
            <w:vMerge/>
            <w:shd w:val="clear" w:color="auto" w:fill="70AD47"/>
            <w:vAlign w:val="center"/>
          </w:tcPr>
          <w:p w14:paraId="4F3E7716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14427D" w14:paraId="3030CC92" w14:textId="77777777">
        <w:trPr>
          <w:trHeight w:val="1255"/>
        </w:trPr>
        <w:tc>
          <w:tcPr>
            <w:tcW w:w="2689" w:type="dxa"/>
            <w:shd w:val="clear" w:color="auto" w:fill="auto"/>
            <w:vAlign w:val="center"/>
          </w:tcPr>
          <w:p w14:paraId="73382B04" w14:textId="77777777" w:rsidR="0014427D" w:rsidRDefault="0014427D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4CD728EC" w14:textId="77777777" w:rsidR="0014427D" w:rsidRDefault="0014427D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549B1EF" w14:textId="77777777" w:rsidR="0014427D" w:rsidRDefault="0014427D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554" w:type="dxa"/>
            <w:shd w:val="clear" w:color="auto" w:fill="auto"/>
          </w:tcPr>
          <w:p w14:paraId="273C139D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5" w:type="dxa"/>
          </w:tcPr>
          <w:p w14:paraId="46C93631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14427D" w14:paraId="632DC8ED" w14:textId="77777777">
        <w:trPr>
          <w:trHeight w:val="1255"/>
        </w:trPr>
        <w:tc>
          <w:tcPr>
            <w:tcW w:w="2689" w:type="dxa"/>
            <w:shd w:val="clear" w:color="auto" w:fill="auto"/>
            <w:vAlign w:val="center"/>
          </w:tcPr>
          <w:p w14:paraId="5B24BD8D" w14:textId="77777777" w:rsidR="0014427D" w:rsidRDefault="0014427D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2B88B320" w14:textId="77777777" w:rsidR="0014427D" w:rsidRDefault="0014427D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64C917E" w14:textId="77777777" w:rsidR="0014427D" w:rsidRDefault="0014427D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554" w:type="dxa"/>
            <w:shd w:val="clear" w:color="auto" w:fill="auto"/>
          </w:tcPr>
          <w:p w14:paraId="32765176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5" w:type="dxa"/>
          </w:tcPr>
          <w:p w14:paraId="001FE8AC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E822003" w14:textId="77777777" w:rsidR="0014427D" w:rsidRDefault="0014427D">
      <w:pPr>
        <w:rPr>
          <w:rFonts w:ascii="Arial" w:eastAsia="Arial" w:hAnsi="Arial" w:cs="Arial"/>
          <w:sz w:val="4"/>
          <w:szCs w:val="4"/>
        </w:rPr>
      </w:pPr>
    </w:p>
    <w:p w14:paraId="1112FB3E" w14:textId="77777777" w:rsidR="0014427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*Se agregan tantas filas como se requiera.</w:t>
      </w:r>
    </w:p>
    <w:p w14:paraId="203D3F95" w14:textId="77777777" w:rsidR="0014427D" w:rsidRDefault="0014427D">
      <w:pPr>
        <w:rPr>
          <w:rFonts w:ascii="Arial" w:eastAsia="Arial" w:hAnsi="Arial" w:cs="Arial"/>
          <w:sz w:val="4"/>
          <w:szCs w:val="4"/>
        </w:rPr>
      </w:pPr>
    </w:p>
    <w:p w14:paraId="68BD0A99" w14:textId="77777777" w:rsidR="0014427D" w:rsidRDefault="0014427D">
      <w:pPr>
        <w:rPr>
          <w:rFonts w:ascii="Arial" w:eastAsia="Arial" w:hAnsi="Arial" w:cs="Arial"/>
          <w:sz w:val="4"/>
          <w:szCs w:val="4"/>
        </w:rPr>
      </w:pPr>
    </w:p>
    <w:tbl>
      <w:tblPr>
        <w:tblStyle w:val="a9"/>
        <w:tblpPr w:leftFromText="141" w:rightFromText="141" w:vertAnchor="text" w:tblpY="57"/>
        <w:tblW w:w="137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6"/>
        <w:gridCol w:w="3055"/>
        <w:gridCol w:w="2537"/>
        <w:gridCol w:w="2643"/>
      </w:tblGrid>
      <w:tr w:rsidR="0014427D" w14:paraId="2376938E" w14:textId="77777777">
        <w:trPr>
          <w:trHeight w:val="241"/>
        </w:trPr>
        <w:tc>
          <w:tcPr>
            <w:tcW w:w="8580" w:type="dxa"/>
            <w:gridSpan w:val="3"/>
            <w:shd w:val="clear" w:color="auto" w:fill="70AD47"/>
            <w:vAlign w:val="center"/>
          </w:tcPr>
          <w:p w14:paraId="374C76C2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(34) CIERRE</w:t>
            </w:r>
          </w:p>
        </w:tc>
        <w:tc>
          <w:tcPr>
            <w:tcW w:w="2537" w:type="dxa"/>
            <w:vMerge w:val="restart"/>
            <w:shd w:val="clear" w:color="auto" w:fill="70AD47"/>
            <w:vAlign w:val="center"/>
          </w:tcPr>
          <w:p w14:paraId="0B74CEE4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Evidencia de aprendizaje</w:t>
            </w:r>
          </w:p>
        </w:tc>
        <w:tc>
          <w:tcPr>
            <w:tcW w:w="2643" w:type="dxa"/>
            <w:vMerge w:val="restart"/>
            <w:shd w:val="clear" w:color="auto" w:fill="70AD47"/>
            <w:vAlign w:val="center"/>
          </w:tcPr>
          <w:p w14:paraId="1B31AF36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Medios y Materiales didácticos</w:t>
            </w:r>
          </w:p>
          <w:p w14:paraId="5C1B6ECD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(Recursos)</w:t>
            </w:r>
          </w:p>
        </w:tc>
      </w:tr>
      <w:tr w:rsidR="0014427D" w14:paraId="592FF95C" w14:textId="77777777">
        <w:trPr>
          <w:trHeight w:val="271"/>
        </w:trPr>
        <w:tc>
          <w:tcPr>
            <w:tcW w:w="8580" w:type="dxa"/>
            <w:gridSpan w:val="3"/>
            <w:shd w:val="clear" w:color="auto" w:fill="70AD47"/>
            <w:vAlign w:val="center"/>
          </w:tcPr>
          <w:p w14:paraId="17076357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Desarrollo de la estrategia enseñanza aprendizaje</w:t>
            </w:r>
          </w:p>
        </w:tc>
        <w:tc>
          <w:tcPr>
            <w:tcW w:w="2537" w:type="dxa"/>
            <w:vMerge/>
            <w:shd w:val="clear" w:color="auto" w:fill="70AD47"/>
            <w:vAlign w:val="center"/>
          </w:tcPr>
          <w:p w14:paraId="117AAF4A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643" w:type="dxa"/>
            <w:vMerge/>
            <w:shd w:val="clear" w:color="auto" w:fill="70AD47"/>
            <w:vAlign w:val="center"/>
          </w:tcPr>
          <w:p w14:paraId="2AA36394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14427D" w14:paraId="033B4A93" w14:textId="77777777">
        <w:trPr>
          <w:trHeight w:val="785"/>
        </w:trPr>
        <w:tc>
          <w:tcPr>
            <w:tcW w:w="2689" w:type="dxa"/>
            <w:shd w:val="clear" w:color="auto" w:fill="70AD47"/>
            <w:vAlign w:val="center"/>
          </w:tcPr>
          <w:p w14:paraId="207E1B09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Métodos y técnicas de enseñanza-aprendizaje</w:t>
            </w:r>
          </w:p>
        </w:tc>
        <w:tc>
          <w:tcPr>
            <w:tcW w:w="2836" w:type="dxa"/>
            <w:shd w:val="clear" w:color="auto" w:fill="70AD47"/>
            <w:vAlign w:val="center"/>
          </w:tcPr>
          <w:p w14:paraId="20DFEF3B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Actividades docentes</w:t>
            </w:r>
          </w:p>
        </w:tc>
        <w:tc>
          <w:tcPr>
            <w:tcW w:w="3055" w:type="dxa"/>
            <w:shd w:val="clear" w:color="auto" w:fill="70AD47"/>
            <w:vAlign w:val="center"/>
          </w:tcPr>
          <w:p w14:paraId="49E95E6F" w14:textId="77777777" w:rsidR="0014427D" w:rsidRDefault="00000000">
            <w:pPr>
              <w:tabs>
                <w:tab w:val="left" w:pos="2676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Actividades de estudiantes</w:t>
            </w:r>
          </w:p>
        </w:tc>
        <w:tc>
          <w:tcPr>
            <w:tcW w:w="2537" w:type="dxa"/>
            <w:vMerge/>
            <w:shd w:val="clear" w:color="auto" w:fill="70AD47"/>
            <w:vAlign w:val="center"/>
          </w:tcPr>
          <w:p w14:paraId="18D8A46A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643" w:type="dxa"/>
            <w:vMerge/>
            <w:shd w:val="clear" w:color="auto" w:fill="70AD47"/>
            <w:vAlign w:val="center"/>
          </w:tcPr>
          <w:p w14:paraId="4A28330D" w14:textId="77777777" w:rsidR="0014427D" w:rsidRDefault="00144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14427D" w14:paraId="1D1D4D06" w14:textId="77777777">
        <w:trPr>
          <w:trHeight w:val="701"/>
        </w:trPr>
        <w:tc>
          <w:tcPr>
            <w:tcW w:w="2689" w:type="dxa"/>
          </w:tcPr>
          <w:p w14:paraId="14A89C82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6" w:type="dxa"/>
          </w:tcPr>
          <w:p w14:paraId="2388D610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55" w:type="dxa"/>
          </w:tcPr>
          <w:p w14:paraId="5388DC15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37" w:type="dxa"/>
          </w:tcPr>
          <w:p w14:paraId="446FFB47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43" w:type="dxa"/>
          </w:tcPr>
          <w:p w14:paraId="1707B0FB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14427D" w14:paraId="6064823C" w14:textId="77777777">
        <w:trPr>
          <w:trHeight w:val="701"/>
        </w:trPr>
        <w:tc>
          <w:tcPr>
            <w:tcW w:w="2689" w:type="dxa"/>
          </w:tcPr>
          <w:p w14:paraId="0820AFBB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6" w:type="dxa"/>
          </w:tcPr>
          <w:p w14:paraId="69025686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55" w:type="dxa"/>
          </w:tcPr>
          <w:p w14:paraId="19BE385C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37" w:type="dxa"/>
          </w:tcPr>
          <w:p w14:paraId="3184E78E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43" w:type="dxa"/>
          </w:tcPr>
          <w:p w14:paraId="52B40D06" w14:textId="77777777" w:rsidR="0014427D" w:rsidRDefault="0014427D">
            <w:pPr>
              <w:tabs>
                <w:tab w:val="left" w:pos="2676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AE51696" w14:textId="77777777" w:rsidR="0014427D" w:rsidRDefault="0014427D">
      <w:pPr>
        <w:rPr>
          <w:rFonts w:ascii="Arial" w:eastAsia="Arial" w:hAnsi="Arial" w:cs="Arial"/>
          <w:sz w:val="2"/>
          <w:szCs w:val="2"/>
        </w:rPr>
      </w:pPr>
    </w:p>
    <w:p w14:paraId="11A0235B" w14:textId="77777777" w:rsidR="0014427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*Se agregan tantas filas como se requiera.</w:t>
      </w:r>
    </w:p>
    <w:p w14:paraId="477909A3" w14:textId="77777777" w:rsidR="0014427D" w:rsidRDefault="0014427D"/>
    <w:tbl>
      <w:tblPr>
        <w:tblStyle w:val="aa"/>
        <w:tblpPr w:leftFromText="141" w:rightFromText="141" w:vertAnchor="text" w:tblpY="250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3"/>
      </w:tblGrid>
      <w:tr w:rsidR="0014427D" w14:paraId="36883CBC" w14:textId="77777777">
        <w:trPr>
          <w:trHeight w:val="236"/>
        </w:trPr>
        <w:tc>
          <w:tcPr>
            <w:tcW w:w="12753" w:type="dxa"/>
            <w:shd w:val="clear" w:color="auto" w:fill="70AD47"/>
            <w:vAlign w:val="bottom"/>
          </w:tcPr>
          <w:p w14:paraId="0973992C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 xml:space="preserve">(35) Referencias bibliográficas y digitales: </w:t>
            </w:r>
          </w:p>
          <w:p w14:paraId="32C7D020" w14:textId="77777777" w:rsidR="0014427D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 </w:t>
            </w:r>
          </w:p>
        </w:tc>
      </w:tr>
      <w:tr w:rsidR="0014427D" w14:paraId="359AA298" w14:textId="77777777">
        <w:trPr>
          <w:trHeight w:val="1531"/>
        </w:trPr>
        <w:tc>
          <w:tcPr>
            <w:tcW w:w="12753" w:type="dxa"/>
            <w:shd w:val="clear" w:color="auto" w:fill="FFFFFF"/>
          </w:tcPr>
          <w:p w14:paraId="238EBB5C" w14:textId="77777777" w:rsidR="0014427D" w:rsidRDefault="0014427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5B681B4" w14:textId="77777777" w:rsidR="0014427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085C70A5" w14:textId="77777777" w:rsidR="0014427D" w:rsidRDefault="0014427D"/>
    <w:sectPr w:rsidR="00144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701" w:bottom="1417" w:left="1701" w:header="708" w:footer="2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48EA1" w14:textId="77777777" w:rsidR="002E3548" w:rsidRDefault="002E3548">
      <w:pPr>
        <w:spacing w:after="0" w:line="240" w:lineRule="auto"/>
      </w:pPr>
      <w:r>
        <w:separator/>
      </w:r>
    </w:p>
  </w:endnote>
  <w:endnote w:type="continuationSeparator" w:id="0">
    <w:p w14:paraId="41722200" w14:textId="77777777" w:rsidR="002E3548" w:rsidRDefault="002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88BD" w14:textId="77777777" w:rsidR="0014427D" w:rsidRDefault="00144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A41A" w14:textId="0B50A789" w:rsidR="0014427D" w:rsidRDefault="00013064" w:rsidP="000863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086345">
      <w:rPr>
        <w:color w:val="000000"/>
      </w:rPr>
      <w:t xml:space="preserve">V00/0924                            </w:t>
    </w:r>
    <w:r w:rsidR="00086345">
      <w:rPr>
        <w:color w:val="000000"/>
      </w:rPr>
      <w:t xml:space="preserve">                                        </w:t>
    </w:r>
    <w:r w:rsidRPr="00086345">
      <w:rPr>
        <w:color w:val="000000"/>
      </w:rPr>
      <w:t xml:space="preserve">                                                                            </w:t>
    </w:r>
    <w:r w:rsidR="00086345" w:rsidRPr="00086345">
      <w:rPr>
        <w:color w:val="000000"/>
      </w:rPr>
      <w:t>R-DDA-5</w:t>
    </w:r>
    <w:r w:rsidR="00086345">
      <w:rPr>
        <w:color w:val="000000"/>
      </w:rPr>
      <w:t xml:space="preserve">0 </w:t>
    </w:r>
    <w:r w:rsidRPr="00086345">
      <w:rPr>
        <w:color w:val="000000"/>
      </w:rPr>
      <w:t xml:space="preserve">UST. </w:t>
    </w:r>
    <w:r>
      <w:rPr>
        <w:color w:val="000000"/>
      </w:rPr>
      <w:t xml:space="preserve">Planeación didáctica. NME 2024. </w:t>
    </w:r>
  </w:p>
  <w:p w14:paraId="75993A41" w14:textId="77777777" w:rsidR="001442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855D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9855D7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125CD464" w14:textId="77777777" w:rsidR="0014427D" w:rsidRDefault="00144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60D7" w14:textId="77777777" w:rsidR="0014427D" w:rsidRDefault="00144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7455" w14:textId="77777777" w:rsidR="002E3548" w:rsidRDefault="002E3548">
      <w:pPr>
        <w:spacing w:after="0" w:line="240" w:lineRule="auto"/>
      </w:pPr>
      <w:r>
        <w:separator/>
      </w:r>
    </w:p>
  </w:footnote>
  <w:footnote w:type="continuationSeparator" w:id="0">
    <w:p w14:paraId="4CCFEF54" w14:textId="77777777" w:rsidR="002E3548" w:rsidRDefault="002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125D" w14:textId="77777777" w:rsidR="0014427D" w:rsidRDefault="00144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C85F" w14:textId="0B5F4B41" w:rsidR="00013064" w:rsidRPr="00580279" w:rsidRDefault="00013064" w:rsidP="00013064">
    <w:pPr>
      <w:jc w:val="center"/>
      <w:rPr>
        <w:rFonts w:ascii="Arial" w:eastAsia="Arial" w:hAnsi="Arial" w:cs="Arial"/>
        <w:b/>
        <w:color w:val="000000"/>
        <w:sz w:val="28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6F38B5F" wp14:editId="183683E5">
          <wp:simplePos x="0" y="0"/>
          <wp:positionH relativeFrom="column">
            <wp:posOffset>6749415</wp:posOffset>
          </wp:positionH>
          <wp:positionV relativeFrom="paragraph">
            <wp:posOffset>508</wp:posOffset>
          </wp:positionV>
          <wp:extent cx="1139190" cy="737362"/>
          <wp:effectExtent l="0" t="0" r="3810" b="5715"/>
          <wp:wrapThrough wrapText="bothSides">
            <wp:wrapPolygon edited="0">
              <wp:start x="0" y="0"/>
              <wp:lineTo x="0" y="21209"/>
              <wp:lineTo x="21311" y="21209"/>
              <wp:lineTo x="21311" y="0"/>
              <wp:lineTo x="0" y="0"/>
            </wp:wrapPolygon>
          </wp:wrapThrough>
          <wp:docPr id="818916345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916345" name="Imagen 3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05" cy="737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6EAD7F" wp14:editId="7702E203">
          <wp:simplePos x="0" y="0"/>
          <wp:positionH relativeFrom="column">
            <wp:posOffset>56515</wp:posOffset>
          </wp:positionH>
          <wp:positionV relativeFrom="paragraph">
            <wp:posOffset>0</wp:posOffset>
          </wp:positionV>
          <wp:extent cx="1014549" cy="591820"/>
          <wp:effectExtent l="0" t="0" r="0" b="0"/>
          <wp:wrapThrough wrapText="bothSides">
            <wp:wrapPolygon edited="0">
              <wp:start x="0" y="0"/>
              <wp:lineTo x="0" y="20858"/>
              <wp:lineTo x="21100" y="20858"/>
              <wp:lineTo x="21100" y="0"/>
              <wp:lineTo x="0" y="0"/>
            </wp:wrapPolygon>
          </wp:wrapThrough>
          <wp:docPr id="3" name="image1.jpg" descr="Bienvenid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ienvenidos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549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279">
      <w:rPr>
        <w:rFonts w:ascii="Arial" w:eastAsia="Arial" w:hAnsi="Arial" w:cs="Arial"/>
        <w:b/>
        <w:color w:val="000000"/>
        <w:sz w:val="28"/>
      </w:rPr>
      <w:t>Universidades del Subsistema Tecnológico</w:t>
    </w:r>
  </w:p>
  <w:p w14:paraId="1E09ECF5" w14:textId="77777777" w:rsidR="00013064" w:rsidRDefault="00013064" w:rsidP="00013064">
    <w:pPr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 TECNOLÓGICA DEL USUMACINTA</w:t>
    </w:r>
  </w:p>
  <w:p w14:paraId="01AFF682" w14:textId="3235D3FF" w:rsidR="00013064" w:rsidRDefault="00013064" w:rsidP="00013064">
    <w:pPr>
      <w:spacing w:after="0" w:line="240" w:lineRule="auto"/>
      <w:jc w:val="center"/>
    </w:pPr>
    <w:r>
      <w:rPr>
        <w:b/>
        <w:color w:val="000000"/>
        <w:sz w:val="24"/>
        <w:szCs w:val="24"/>
      </w:rPr>
      <w:t xml:space="preserve">                                   PLANEACIÓN DIDÁCTICA DEL PROGRAMA DE ASIGNATURA</w:t>
    </w:r>
  </w:p>
  <w:p w14:paraId="66CD5DA9" w14:textId="77777777" w:rsidR="0014427D" w:rsidRDefault="0014427D" w:rsidP="000130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404E" w14:textId="77777777" w:rsidR="0014427D" w:rsidRDefault="00144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7D"/>
    <w:rsid w:val="00013064"/>
    <w:rsid w:val="00086345"/>
    <w:rsid w:val="000C73F0"/>
    <w:rsid w:val="000F3B9E"/>
    <w:rsid w:val="0014427D"/>
    <w:rsid w:val="002E3548"/>
    <w:rsid w:val="003A4C6B"/>
    <w:rsid w:val="00580279"/>
    <w:rsid w:val="006215C3"/>
    <w:rsid w:val="00761098"/>
    <w:rsid w:val="007E3A1C"/>
    <w:rsid w:val="009855D7"/>
    <w:rsid w:val="009D1333"/>
    <w:rsid w:val="00A8711A"/>
    <w:rsid w:val="00B6235F"/>
    <w:rsid w:val="00C47E4E"/>
    <w:rsid w:val="00D0480B"/>
    <w:rsid w:val="00F84C48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FF98F"/>
  <w15:docId w15:val="{2CFE4F7A-4575-4D9C-BCFB-B8CF5D47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30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13064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339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Joyce Beatriz Castro Larraga</cp:lastModifiedBy>
  <cp:revision>2</cp:revision>
  <dcterms:created xsi:type="dcterms:W3CDTF">2024-10-07T21:30:00Z</dcterms:created>
  <dcterms:modified xsi:type="dcterms:W3CDTF">2024-10-07T21:30:00Z</dcterms:modified>
</cp:coreProperties>
</file>